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0F" w:rsidRDefault="00571E0F" w:rsidP="00571E0F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Аннотации дисциплин направления подготовки </w:t>
      </w:r>
    </w:p>
    <w:p w:rsidR="00571E0F" w:rsidRDefault="00571E0F" w:rsidP="00571E0F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«Социально-культурная деятельность» </w:t>
      </w:r>
    </w:p>
    <w:p w:rsidR="00571E0F" w:rsidRDefault="00571E0F" w:rsidP="00571E0F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 профилю «</w:t>
      </w:r>
      <w:r w:rsidRPr="00571E0F">
        <w:rPr>
          <w:rFonts w:cs="Times New Roman"/>
          <w:bCs/>
          <w:szCs w:val="28"/>
        </w:rPr>
        <w:t>Менеджмент с</w:t>
      </w:r>
      <w:r w:rsidRPr="00571E0F">
        <w:rPr>
          <w:rFonts w:cs="Times New Roman"/>
          <w:bCs/>
          <w:szCs w:val="28"/>
        </w:rPr>
        <w:t>о</w:t>
      </w:r>
      <w:r w:rsidRPr="00571E0F">
        <w:rPr>
          <w:rFonts w:cs="Times New Roman"/>
          <w:bCs/>
          <w:szCs w:val="28"/>
        </w:rPr>
        <w:t>циально-культурной деятельности</w:t>
      </w:r>
      <w:r>
        <w:rPr>
          <w:rFonts w:cs="Times New Roman"/>
          <w:bCs/>
          <w:szCs w:val="28"/>
        </w:rPr>
        <w:t>»</w:t>
      </w:r>
    </w:p>
    <w:p w:rsidR="00571E0F" w:rsidRDefault="00571E0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p w:rsidR="00776ABF" w:rsidRDefault="00776ABF" w:rsidP="00571E0F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Теория и история социально-культурной</w:t>
      </w:r>
      <w:r>
        <w:rPr>
          <w:rFonts w:cs="Times New Roman"/>
          <w:bCs/>
          <w:szCs w:val="28"/>
        </w:rPr>
        <w:t xml:space="preserve"> </w:t>
      </w:r>
      <w:r w:rsidRPr="00776ABF">
        <w:rPr>
          <w:rFonts w:cs="Times New Roman"/>
          <w:bCs/>
          <w:szCs w:val="28"/>
        </w:rPr>
        <w:t>д</w:t>
      </w:r>
      <w:r w:rsidRPr="00776ABF">
        <w:rPr>
          <w:rFonts w:cs="Times New Roman"/>
          <w:bCs/>
          <w:szCs w:val="28"/>
        </w:rPr>
        <w:t>еятельности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История социально-культурной деятельности.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1. Роль и место социально-культурной деятельности в историко-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 xml:space="preserve">культурном </w:t>
      </w:r>
      <w:proofErr w:type="gramStart"/>
      <w:r w:rsidRPr="00776ABF">
        <w:rPr>
          <w:rFonts w:cs="Times New Roman"/>
          <w:bCs/>
          <w:szCs w:val="28"/>
        </w:rPr>
        <w:t>процессе</w:t>
      </w:r>
      <w:proofErr w:type="gramEnd"/>
      <w:r w:rsidRPr="00776ABF">
        <w:rPr>
          <w:rFonts w:cs="Times New Roman"/>
          <w:bCs/>
          <w:szCs w:val="28"/>
        </w:rPr>
        <w:t>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2. Периодизация истории социально-культурной деятельности в России.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 xml:space="preserve">3. Зарождение досуговых форм социальной организации человека </w:t>
      </w:r>
      <w:proofErr w:type="gramStart"/>
      <w:r w:rsidRPr="00776ABF">
        <w:rPr>
          <w:rFonts w:cs="Times New Roman"/>
          <w:bCs/>
          <w:szCs w:val="28"/>
        </w:rPr>
        <w:t>в</w:t>
      </w:r>
      <w:proofErr w:type="gramEnd"/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 xml:space="preserve">Древнем </w:t>
      </w:r>
      <w:proofErr w:type="gramStart"/>
      <w:r w:rsidRPr="00776ABF">
        <w:rPr>
          <w:rFonts w:cs="Times New Roman"/>
          <w:bCs/>
          <w:szCs w:val="28"/>
        </w:rPr>
        <w:t>мире</w:t>
      </w:r>
      <w:proofErr w:type="gramEnd"/>
      <w:r w:rsidRPr="00776ABF">
        <w:rPr>
          <w:rFonts w:cs="Times New Roman"/>
          <w:bCs/>
          <w:szCs w:val="28"/>
        </w:rPr>
        <w:t xml:space="preserve">: </w:t>
      </w:r>
      <w:proofErr w:type="spellStart"/>
      <w:r w:rsidRPr="00776ABF">
        <w:rPr>
          <w:rFonts w:cs="Times New Roman"/>
          <w:bCs/>
          <w:szCs w:val="28"/>
        </w:rPr>
        <w:t>протообразцы</w:t>
      </w:r>
      <w:proofErr w:type="spellEnd"/>
      <w:r w:rsidRPr="00776ABF">
        <w:rPr>
          <w:rFonts w:cs="Times New Roman"/>
          <w:bCs/>
          <w:szCs w:val="28"/>
        </w:rPr>
        <w:t xml:space="preserve"> социально-культурной деятельности.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 xml:space="preserve">4. Европейские культурные традиции и становление клубных форм </w:t>
      </w:r>
      <w:proofErr w:type="gramStart"/>
      <w:r w:rsidRPr="00776ABF">
        <w:rPr>
          <w:rFonts w:cs="Times New Roman"/>
          <w:bCs/>
          <w:szCs w:val="28"/>
        </w:rPr>
        <w:t>в</w:t>
      </w:r>
      <w:proofErr w:type="gramEnd"/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России.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 xml:space="preserve">5. Становление профессиональных форм </w:t>
      </w:r>
      <w:proofErr w:type="gramStart"/>
      <w:r w:rsidRPr="00776ABF">
        <w:rPr>
          <w:rFonts w:cs="Times New Roman"/>
          <w:bCs/>
          <w:szCs w:val="28"/>
        </w:rPr>
        <w:t>социально-культурной</w:t>
      </w:r>
      <w:proofErr w:type="gramEnd"/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деятельности.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6. Общественно-просветительское движение, внешкольное образование и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досуг в России XIX - начала XX века.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7. Политико-просветительная работа в советской России (1917-1941) годы.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 xml:space="preserve">8. Культурно-просветительная работа в годы </w:t>
      </w:r>
      <w:proofErr w:type="gramStart"/>
      <w:r w:rsidRPr="00776ABF">
        <w:rPr>
          <w:rFonts w:cs="Times New Roman"/>
          <w:bCs/>
          <w:szCs w:val="28"/>
        </w:rPr>
        <w:t>Великой</w:t>
      </w:r>
      <w:proofErr w:type="gramEnd"/>
      <w:r w:rsidRPr="00776ABF">
        <w:rPr>
          <w:rFonts w:cs="Times New Roman"/>
          <w:bCs/>
          <w:szCs w:val="28"/>
        </w:rPr>
        <w:t xml:space="preserve"> Отечественной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войны (1941-1945 гг.) и послевоенный период.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9. Социально-культурные процессы в 1956-1990 годы.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10. Социально-культурная деятельность в современной России.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Часть вторая: Теория социально-культурной деятельности.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 xml:space="preserve">1. Теория социально-культурной деятельности в системе </w:t>
      </w:r>
      <w:proofErr w:type="gramStart"/>
      <w:r w:rsidRPr="00776ABF">
        <w:rPr>
          <w:rFonts w:cs="Times New Roman"/>
          <w:bCs/>
          <w:szCs w:val="28"/>
        </w:rPr>
        <w:t>гуманитарного</w:t>
      </w:r>
      <w:proofErr w:type="gramEnd"/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знаний.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2. Категориально-понятийный аппарат теории социально-культурной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деятельности.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3. Функции и принципы социально-культурной деятельности.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 xml:space="preserve">4. Общая характеристика средств, форм и методов </w:t>
      </w:r>
      <w:proofErr w:type="gramStart"/>
      <w:r w:rsidRPr="00776ABF">
        <w:rPr>
          <w:rFonts w:cs="Times New Roman"/>
          <w:bCs/>
          <w:szCs w:val="28"/>
        </w:rPr>
        <w:t>социально-культурной</w:t>
      </w:r>
      <w:proofErr w:type="gramEnd"/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деятельности.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5. Содержание социально-культурной деятельности.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6. Субъекты и объекты социально-культурной деятельности.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7. Общественно-добровольные формирования, фонды и движения и их роль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в развитии социально-культурной сферы.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 xml:space="preserve">8. Профессиональные и непрофессиональные формы работы </w:t>
      </w:r>
      <w:proofErr w:type="gramStart"/>
      <w:r w:rsidRPr="00776ABF">
        <w:rPr>
          <w:rFonts w:cs="Times New Roman"/>
          <w:bCs/>
          <w:szCs w:val="28"/>
        </w:rPr>
        <w:t>в</w:t>
      </w:r>
      <w:proofErr w:type="gramEnd"/>
      <w:r w:rsidRPr="00776ABF">
        <w:rPr>
          <w:rFonts w:cs="Times New Roman"/>
          <w:bCs/>
          <w:szCs w:val="28"/>
        </w:rPr>
        <w:t xml:space="preserve"> социально-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культурной деятельности.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 xml:space="preserve">9. Особенности профессиональной деятельности </w:t>
      </w:r>
      <w:proofErr w:type="gramStart"/>
      <w:r w:rsidRPr="00776ABF">
        <w:rPr>
          <w:rFonts w:cs="Times New Roman"/>
          <w:bCs/>
          <w:szCs w:val="28"/>
        </w:rPr>
        <w:t>в</w:t>
      </w:r>
      <w:proofErr w:type="gramEnd"/>
      <w:r w:rsidRPr="00776ABF">
        <w:rPr>
          <w:rFonts w:cs="Times New Roman"/>
          <w:bCs/>
          <w:szCs w:val="28"/>
        </w:rPr>
        <w:t xml:space="preserve"> социально-культурной</w:t>
      </w:r>
    </w:p>
    <w:p w:rsid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сфере.</w:t>
      </w:r>
    </w:p>
    <w:p w:rsidR="00571E0F" w:rsidRDefault="00571E0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p w:rsidR="00776ABF" w:rsidRDefault="00776ABF" w:rsidP="00571E0F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Педагогика досуга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Содержание курса: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1. Досуг – пространство формирования культуры личности.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2. Педагогический процесс в социально-культурной сфере и его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структура.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3. Организация процесса обучения в сфере досуга.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lastRenderedPageBreak/>
        <w:t>4. Организация процесса воспитания в сфере досуга.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5. Педагогика культурно-творческой деятельности.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6. Реализация культурно-развивающих возможностей отдыха и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развлечений.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7. Педагогические особенности организации досугового общения.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 xml:space="preserve">8. Педагогические аспекты профессиональной деятельности </w:t>
      </w:r>
      <w:proofErr w:type="gramStart"/>
      <w:r w:rsidRPr="00776ABF">
        <w:rPr>
          <w:rFonts w:cs="Times New Roman"/>
          <w:bCs/>
          <w:szCs w:val="28"/>
        </w:rPr>
        <w:t>в</w:t>
      </w:r>
      <w:proofErr w:type="gramEnd"/>
    </w:p>
    <w:p w:rsid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социально-культурной сфере.</w:t>
      </w:r>
    </w:p>
    <w:p w:rsidR="00571E0F" w:rsidRDefault="00571E0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p w:rsidR="00776ABF" w:rsidRDefault="00776ABF" w:rsidP="00571E0F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Социально-культурная работа за рубежом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Содержание курса: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1. Особенности культурной политики передовых стран Запада.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2. Зарубежные модели досуга.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3. Социальная работа как одно из направлений решения социально-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культурных проблем в зарубежных странах.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4. Культурно-досуговая деятельность за рубежом.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5. Социальное воспитание за рубежом и его взаимосвязь с другими</w:t>
      </w:r>
    </w:p>
    <w:p w:rsid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социокультурными направлениями.</w:t>
      </w:r>
    </w:p>
    <w:p w:rsidR="00571E0F" w:rsidRDefault="00571E0F" w:rsidP="00571E0F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</w:p>
    <w:p w:rsidR="00776ABF" w:rsidRDefault="00776ABF" w:rsidP="00571E0F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История искусств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Содержание курса: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1. Введение в историю изобразительного искусства.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2. Изобразительное искусство Древнего мира.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3. Искусство западноевропейского Средневековья и эпохи</w:t>
      </w:r>
      <w:r>
        <w:rPr>
          <w:rFonts w:cs="Times New Roman"/>
          <w:bCs/>
          <w:szCs w:val="28"/>
        </w:rPr>
        <w:t xml:space="preserve"> </w:t>
      </w:r>
      <w:r w:rsidRPr="00776ABF">
        <w:rPr>
          <w:rFonts w:cs="Times New Roman"/>
          <w:bCs/>
          <w:szCs w:val="28"/>
        </w:rPr>
        <w:t>Возрождения.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4. Западноевропейское искусство Нового времени (XVII – XIX вв.).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5. Искусство Западной Европы ХХ века.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6. Искусство Древней Руси.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7. Русское искусство конца XIX – начала ХХ века.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8. Современное изобразительное искусство России.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9. Введение в историю театрального искусства.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10. Античный театр.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11. Театр в средние века.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12. Новейшая история театра.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13. История киноискусства.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14. Введение в историю музыкального искусства.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15. История западноевропейской музыкальной культуры.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16. Русское музыкальное искусство.</w:t>
      </w:r>
    </w:p>
    <w:p w:rsid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17. Современное музыкальное искусство.</w:t>
      </w:r>
    </w:p>
    <w:p w:rsidR="00571E0F" w:rsidRDefault="00571E0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p w:rsidR="00776ABF" w:rsidRDefault="00776ABF" w:rsidP="00571E0F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Теория и история культуры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Раздел 1. Сущность, структура, ценности культуры.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1.1. Культурология как научная дисциплина.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1.2. Культура как предмет научного изучения.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1.3. Историческое развитие понятия «культура».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Раздел 2. Структура культуры.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2.1. Архитектоника (строение) культуры. Культура как система.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lastRenderedPageBreak/>
        <w:t>Системный подход к изучению культуры.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2.2. Сфера культуры. Множественность культурных сфер.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2.3. Формы культуры.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2.4. Ценности культуры.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2.5. Нравственная культура.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2.6. Эстетическая культура.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2.7. Религия как доминанты культуры.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2.8. Наука как доминанты культуры.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2.9. Функции культуры.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2.10. Традиции и культурная преемственность.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Раздел 3. Историческое развитие культуры.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3.1. Исторические типы культуры.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3.2. Культура Востока. Восточный тип культуры как культурологический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феномен.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3.3. Культура Запада. Культура Средиземноморья. Культура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европейского Средневековья. Западноевропейская культура эпохи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Возрождения. Европейская культура XVII в. Европейская культура XVIII в.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Европейская культура XIX в.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3.4. Культура древних славян.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3.5. Древнерусская культура IX-XIII вв.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3.6. Русская культура XIV-XVII вв.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 xml:space="preserve">3.7. Русская культура XVIII века. Реформы Петра I </w:t>
      </w:r>
      <w:proofErr w:type="gramStart"/>
      <w:r w:rsidRPr="00776ABF">
        <w:rPr>
          <w:rFonts w:cs="Times New Roman"/>
          <w:bCs/>
          <w:szCs w:val="28"/>
        </w:rPr>
        <w:t>в</w:t>
      </w:r>
      <w:proofErr w:type="gramEnd"/>
      <w:r w:rsidRPr="00776ABF">
        <w:rPr>
          <w:rFonts w:cs="Times New Roman"/>
          <w:bCs/>
          <w:szCs w:val="28"/>
        </w:rPr>
        <w:t xml:space="preserve"> социальной,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proofErr w:type="gramStart"/>
      <w:r w:rsidRPr="00776ABF">
        <w:rPr>
          <w:rFonts w:cs="Times New Roman"/>
          <w:bCs/>
          <w:szCs w:val="28"/>
        </w:rPr>
        <w:t>культурной</w:t>
      </w:r>
      <w:proofErr w:type="gramEnd"/>
      <w:r w:rsidRPr="00776ABF">
        <w:rPr>
          <w:rFonts w:cs="Times New Roman"/>
          <w:bCs/>
          <w:szCs w:val="28"/>
        </w:rPr>
        <w:t>, военной, образовательной областях. Преобразовательная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деятельность Петра I.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3.8. Русская культура первой половины XIX века.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3.9. Русская культура пореформенной России (1861-1917 гг.).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3.10. Культурная жизнь России начала ХХ века.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3.11. Развитие культуры в СССР.</w:t>
      </w:r>
    </w:p>
    <w:p w:rsidR="00776ABF" w:rsidRP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3.12. Культурная жизнь советской России второй половины ХХ века.</w:t>
      </w:r>
    </w:p>
    <w:p w:rsidR="00776ABF" w:rsidRDefault="00776AB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776ABF">
        <w:rPr>
          <w:rFonts w:cs="Times New Roman"/>
          <w:bCs/>
          <w:szCs w:val="28"/>
        </w:rPr>
        <w:t>3.13. Развитие культуры России в 90-х гг. ХХ века.</w:t>
      </w:r>
    </w:p>
    <w:p w:rsidR="00571E0F" w:rsidRDefault="00571E0F" w:rsidP="00776ABF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p w:rsidR="00DF2A38" w:rsidRDefault="00DF2A38" w:rsidP="00571E0F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Основы культурной политики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Содержание курса: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1. Сущность и специфика культурной политики.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2. Особенности формирования государственной политики в сфере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культуры в России.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3. Основные тенденции и направления культурной политики 90-х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годов XX века.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4. Социально-экономический контекст культурной политики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5. Цели и средства культурной политики.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6. Субъекты культурной политики.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7. Культура региона как предмет политики и социально-культурной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практики.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8. Методика разработки целевых и комплексных программ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сохранения и развития культуры региона.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lastRenderedPageBreak/>
        <w:t xml:space="preserve">9. Особенности культурного обмена и культурного сотрудничества </w:t>
      </w:r>
      <w:proofErr w:type="gramStart"/>
      <w:r w:rsidRPr="00DF2A38">
        <w:rPr>
          <w:rFonts w:cs="Times New Roman"/>
          <w:bCs/>
          <w:szCs w:val="28"/>
        </w:rPr>
        <w:t>в</w:t>
      </w:r>
      <w:proofErr w:type="gramEnd"/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новых социально-культурных </w:t>
      </w:r>
      <w:proofErr w:type="gramStart"/>
      <w:r w:rsidRPr="00DF2A38">
        <w:rPr>
          <w:rFonts w:cs="Times New Roman"/>
          <w:bCs/>
          <w:szCs w:val="28"/>
        </w:rPr>
        <w:t>условиях</w:t>
      </w:r>
      <w:proofErr w:type="gramEnd"/>
      <w:r w:rsidRPr="00DF2A38">
        <w:rPr>
          <w:rFonts w:cs="Times New Roman"/>
          <w:bCs/>
          <w:szCs w:val="28"/>
        </w:rPr>
        <w:t>.</w:t>
      </w:r>
    </w:p>
    <w:p w:rsid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10. Кадры культуры - важнейшая составляющая культурной политики.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Методология и методика научного исследования</w:t>
      </w:r>
    </w:p>
    <w:p w:rsid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социально-культурной деятельности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Раздел 1. Теоретико-методологические аспекты исследования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социально-культурной деятельности.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- интегративная методология исследования </w:t>
      </w:r>
      <w:proofErr w:type="gramStart"/>
      <w:r w:rsidRPr="00DF2A38">
        <w:rPr>
          <w:rFonts w:cs="Times New Roman"/>
          <w:bCs/>
          <w:szCs w:val="28"/>
        </w:rPr>
        <w:t>социально-культурных</w:t>
      </w:r>
      <w:proofErr w:type="gramEnd"/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явлений и процессов.</w:t>
      </w:r>
    </w:p>
    <w:p w:rsidR="00DF2A38" w:rsidRPr="00DF2A38" w:rsidRDefault="00DF2A38" w:rsidP="00571E0F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2. Теория, методология и концептуализация в</w:t>
      </w:r>
      <w:r w:rsidR="00571E0F"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социологических иссл</w:t>
      </w:r>
      <w:r w:rsidRPr="00DF2A38">
        <w:rPr>
          <w:rFonts w:cs="Times New Roman"/>
          <w:bCs/>
          <w:szCs w:val="28"/>
        </w:rPr>
        <w:t>е</w:t>
      </w:r>
      <w:r w:rsidRPr="00DF2A38">
        <w:rPr>
          <w:rFonts w:cs="Times New Roman"/>
          <w:bCs/>
          <w:szCs w:val="28"/>
        </w:rPr>
        <w:t>дованиях.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методика, техника, процедуры в прикладном исследовании.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программа и план социологического исследования.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методы сбора социологической информации.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качественные методы и их отличие от количественных методов.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анализ и обобщение результатов социологического исследования.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подготовка социологического отчета, разработка рекомендаций.</w:t>
      </w:r>
    </w:p>
    <w:p w:rsidR="00DF2A38" w:rsidRPr="00DF2A38" w:rsidRDefault="00DF2A38" w:rsidP="00571E0F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3. Теория, методология и техника педагогического</w:t>
      </w:r>
      <w:r w:rsidR="00571E0F"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исследования соц</w:t>
      </w:r>
      <w:r w:rsidRPr="00DF2A38">
        <w:rPr>
          <w:rFonts w:cs="Times New Roman"/>
          <w:bCs/>
          <w:szCs w:val="28"/>
        </w:rPr>
        <w:t>и</w:t>
      </w:r>
      <w:r w:rsidRPr="00DF2A38">
        <w:rPr>
          <w:rFonts w:cs="Times New Roman"/>
          <w:bCs/>
          <w:szCs w:val="28"/>
        </w:rPr>
        <w:t>ально-культурной деятельности.</w:t>
      </w:r>
    </w:p>
    <w:p w:rsidR="00DF2A38" w:rsidRPr="00DF2A38" w:rsidRDefault="00DF2A38" w:rsidP="00571E0F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анализ документов в изучении деятельности учреждений культуры.</w:t>
      </w:r>
    </w:p>
    <w:p w:rsidR="00DF2A38" w:rsidRPr="00DF2A38" w:rsidRDefault="00DF2A38" w:rsidP="00571E0F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применение метода контент-анализа данных в исследовании социал</w:t>
      </w:r>
      <w:r w:rsidRPr="00DF2A38">
        <w:rPr>
          <w:rFonts w:cs="Times New Roman"/>
          <w:bCs/>
          <w:szCs w:val="28"/>
        </w:rPr>
        <w:t>ь</w:t>
      </w:r>
      <w:r w:rsidRPr="00DF2A38">
        <w:rPr>
          <w:rFonts w:cs="Times New Roman"/>
          <w:bCs/>
          <w:szCs w:val="28"/>
        </w:rPr>
        <w:t>но-культурной деятельности.</w:t>
      </w:r>
    </w:p>
    <w:p w:rsidR="00DF2A38" w:rsidRPr="00DF2A38" w:rsidRDefault="00DF2A38" w:rsidP="00571E0F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особенности использования методов опроса в исследовании деятельн</w:t>
      </w:r>
      <w:r w:rsidRPr="00DF2A38">
        <w:rPr>
          <w:rFonts w:cs="Times New Roman"/>
          <w:bCs/>
          <w:szCs w:val="28"/>
        </w:rPr>
        <w:t>о</w:t>
      </w:r>
      <w:r w:rsidRPr="00DF2A38">
        <w:rPr>
          <w:rFonts w:cs="Times New Roman"/>
          <w:bCs/>
          <w:szCs w:val="28"/>
        </w:rPr>
        <w:t>сти</w:t>
      </w:r>
      <w:r w:rsidR="00571E0F"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учреждений культуры и образования.</w:t>
      </w:r>
    </w:p>
    <w:p w:rsidR="00DF2A38" w:rsidRPr="00DF2A38" w:rsidRDefault="00DF2A38" w:rsidP="00571E0F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наблюдение и интервью как методы сбора информации в исследов</w:t>
      </w:r>
      <w:r w:rsidRPr="00DF2A38">
        <w:rPr>
          <w:rFonts w:cs="Times New Roman"/>
          <w:bCs/>
          <w:szCs w:val="28"/>
        </w:rPr>
        <w:t>а</w:t>
      </w:r>
      <w:r w:rsidRPr="00DF2A38">
        <w:rPr>
          <w:rFonts w:cs="Times New Roman"/>
          <w:bCs/>
          <w:szCs w:val="28"/>
        </w:rPr>
        <w:t>нии</w:t>
      </w:r>
      <w:r w:rsidR="00571E0F"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социально-культурной деятельности.</w:t>
      </w:r>
    </w:p>
    <w:p w:rsidR="00DF2A38" w:rsidRPr="00DF2A38" w:rsidRDefault="00DF2A38" w:rsidP="00571E0F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педагогический эксперимент и особенности его проведения в учрежд</w:t>
      </w:r>
      <w:r w:rsidRPr="00DF2A38">
        <w:rPr>
          <w:rFonts w:cs="Times New Roman"/>
          <w:bCs/>
          <w:szCs w:val="28"/>
        </w:rPr>
        <w:t>е</w:t>
      </w:r>
      <w:r w:rsidRPr="00DF2A38">
        <w:rPr>
          <w:rFonts w:cs="Times New Roman"/>
          <w:bCs/>
          <w:szCs w:val="28"/>
        </w:rPr>
        <w:t>ниях</w:t>
      </w:r>
      <w:r w:rsidR="00571E0F"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социально-культурной сферы.</w:t>
      </w:r>
    </w:p>
    <w:p w:rsidR="00DF2A38" w:rsidRPr="00DF2A38" w:rsidRDefault="00DF2A38" w:rsidP="00571E0F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методика комплексной оценки социально-культурных проектов и</w:t>
      </w:r>
    </w:p>
    <w:p w:rsid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proofErr w:type="gramStart"/>
      <w:r w:rsidRPr="00DF2A38">
        <w:rPr>
          <w:rFonts w:cs="Times New Roman"/>
          <w:bCs/>
          <w:szCs w:val="28"/>
        </w:rPr>
        <w:t>программ, базовых социально-культурных технологических систем</w:t>
      </w:r>
      <w:r w:rsidR="00571E0F"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(рекре</w:t>
      </w:r>
      <w:r w:rsidRPr="00DF2A38">
        <w:rPr>
          <w:rFonts w:cs="Times New Roman"/>
          <w:bCs/>
          <w:szCs w:val="28"/>
        </w:rPr>
        <w:t>а</w:t>
      </w:r>
      <w:r w:rsidRPr="00DF2A38">
        <w:rPr>
          <w:rFonts w:cs="Times New Roman"/>
          <w:bCs/>
          <w:szCs w:val="28"/>
        </w:rPr>
        <w:t>ционных, зрелищных, игровых, информационных,</w:t>
      </w:r>
      <w:r w:rsidR="00571E0F"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просветительских, комм</w:t>
      </w:r>
      <w:r w:rsidRPr="00DF2A38">
        <w:rPr>
          <w:rFonts w:cs="Times New Roman"/>
          <w:bCs/>
          <w:szCs w:val="28"/>
        </w:rPr>
        <w:t>у</w:t>
      </w:r>
      <w:r w:rsidRPr="00DF2A38">
        <w:rPr>
          <w:rFonts w:cs="Times New Roman"/>
          <w:bCs/>
          <w:szCs w:val="28"/>
        </w:rPr>
        <w:t>никативных, реабилитационных).</w:t>
      </w:r>
      <w:proofErr w:type="gramEnd"/>
    </w:p>
    <w:p w:rsidR="00571E0F" w:rsidRDefault="00571E0F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p w:rsidR="00DF2A38" w:rsidRDefault="00DF2A38" w:rsidP="00571E0F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Основы информационной культуры и</w:t>
      </w:r>
      <w:r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информатика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Содержание курса: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1. Информация и информационная культура.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2. Информатизация общества.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3. Информационные системы и информационные технологии.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4. Техническая база информатизации.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5. Системные программные средства.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6. Прикладные программные средства.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7. Инструментарий программирования.</w:t>
      </w:r>
    </w:p>
    <w:p w:rsid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8. Информационная безопасность.</w:t>
      </w:r>
    </w:p>
    <w:p w:rsidR="00571E0F" w:rsidRDefault="00571E0F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p w:rsidR="00571E0F" w:rsidRDefault="00571E0F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p w:rsidR="00DF2A38" w:rsidRDefault="00DF2A38" w:rsidP="00571E0F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lastRenderedPageBreak/>
        <w:t>Технологические основы социально-культурной</w:t>
      </w:r>
      <w:r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деятельности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Содержание курса: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1. Технология как система управления </w:t>
      </w:r>
      <w:proofErr w:type="gramStart"/>
      <w:r w:rsidRPr="00DF2A38">
        <w:rPr>
          <w:rFonts w:cs="Times New Roman"/>
          <w:bCs/>
          <w:szCs w:val="28"/>
        </w:rPr>
        <w:t>социокультурными</w:t>
      </w:r>
      <w:proofErr w:type="gramEnd"/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процессами.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2. Уровни реализации социально-культурных технологий.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3. Содержание и цели социально-культурных технологий.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4. Средства, формы и методы социально-культурных технологий.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5. Классификация и характеристика </w:t>
      </w:r>
      <w:proofErr w:type="gramStart"/>
      <w:r w:rsidRPr="00DF2A38">
        <w:rPr>
          <w:rFonts w:cs="Times New Roman"/>
          <w:bCs/>
          <w:szCs w:val="28"/>
        </w:rPr>
        <w:t>социально-культурных</w:t>
      </w:r>
      <w:proofErr w:type="gramEnd"/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технологий</w:t>
      </w:r>
      <w:proofErr w:type="gramStart"/>
      <w:r w:rsidRPr="00DF2A38">
        <w:rPr>
          <w:rFonts w:cs="Times New Roman"/>
          <w:bCs/>
          <w:szCs w:val="28"/>
        </w:rPr>
        <w:t xml:space="preserve"> .</w:t>
      </w:r>
      <w:proofErr w:type="gramEnd"/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6. Субъекты влияния социально-культурных технологий.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7. Сферы реализации социально-культурных технологий.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8. Мастерство технолога социально-культурной деятельности.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9. Деятельность и общение в структуре </w:t>
      </w:r>
      <w:proofErr w:type="gramStart"/>
      <w:r w:rsidRPr="00DF2A38">
        <w:rPr>
          <w:rFonts w:cs="Times New Roman"/>
          <w:bCs/>
          <w:szCs w:val="28"/>
        </w:rPr>
        <w:t>социально-культурных</w:t>
      </w:r>
      <w:proofErr w:type="gramEnd"/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технологий.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10. Организация и управление в социально-культурных технологиях.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11. Драматургические основы социально-культурных технологий.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12. Режиссерские основы социально-культурных технологий.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13. Программирование как технологический метод управления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социокультурными процессами.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14. Моделирование и конструирование социокультурных технологий.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15. Модульные системы </w:t>
      </w:r>
      <w:proofErr w:type="gramStart"/>
      <w:r w:rsidRPr="00DF2A38">
        <w:rPr>
          <w:rFonts w:cs="Times New Roman"/>
          <w:bCs/>
          <w:szCs w:val="28"/>
        </w:rPr>
        <w:t>в</w:t>
      </w:r>
      <w:proofErr w:type="gramEnd"/>
      <w:r w:rsidRPr="00DF2A38">
        <w:rPr>
          <w:rFonts w:cs="Times New Roman"/>
          <w:bCs/>
          <w:szCs w:val="28"/>
        </w:rPr>
        <w:t xml:space="preserve"> социально-культурных технологий.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16. Инновационная направленность социально-культурных технологий.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17. </w:t>
      </w:r>
      <w:proofErr w:type="gramStart"/>
      <w:r w:rsidRPr="00DF2A38">
        <w:rPr>
          <w:rFonts w:cs="Times New Roman"/>
          <w:bCs/>
          <w:szCs w:val="28"/>
        </w:rPr>
        <w:t>Основные технологические системы социально-культурной</w:t>
      </w:r>
      <w:proofErr w:type="gramEnd"/>
    </w:p>
    <w:p w:rsid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деятельности (</w:t>
      </w:r>
      <w:proofErr w:type="spellStart"/>
      <w:r w:rsidRPr="00DF2A38">
        <w:rPr>
          <w:rFonts w:cs="Times New Roman"/>
          <w:bCs/>
          <w:szCs w:val="28"/>
        </w:rPr>
        <w:t>культуроохранные</w:t>
      </w:r>
      <w:proofErr w:type="spellEnd"/>
      <w:r w:rsidRPr="00DF2A38">
        <w:rPr>
          <w:rFonts w:cs="Times New Roman"/>
          <w:bCs/>
          <w:szCs w:val="28"/>
        </w:rPr>
        <w:t xml:space="preserve">, </w:t>
      </w:r>
      <w:proofErr w:type="spellStart"/>
      <w:r w:rsidRPr="00DF2A38">
        <w:rPr>
          <w:rFonts w:cs="Times New Roman"/>
          <w:bCs/>
          <w:szCs w:val="28"/>
        </w:rPr>
        <w:t>культуротворческие</w:t>
      </w:r>
      <w:proofErr w:type="spellEnd"/>
      <w:r w:rsidRPr="00DF2A38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рекреационные, и</w:t>
      </w:r>
      <w:r w:rsidRPr="00DF2A38">
        <w:rPr>
          <w:rFonts w:cs="Times New Roman"/>
          <w:bCs/>
          <w:szCs w:val="28"/>
        </w:rPr>
        <w:t>г</w:t>
      </w:r>
      <w:r w:rsidRPr="00DF2A38">
        <w:rPr>
          <w:rFonts w:cs="Times New Roman"/>
          <w:bCs/>
          <w:szCs w:val="28"/>
        </w:rPr>
        <w:t>ровые, зрелищные, образовательные, социально-защитные, информационно-коммуникационные технологии).</w:t>
      </w:r>
    </w:p>
    <w:p w:rsidR="00571E0F" w:rsidRDefault="00571E0F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p w:rsidR="00DF2A38" w:rsidRDefault="00DF2A38" w:rsidP="00571E0F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Основы менеджмента социально-культурной</w:t>
      </w:r>
      <w:r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деятельности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Содержание курса: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1. Теоретико-методологические основы современного менеджмента.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2. Менеджмент как система управления и специальный вид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деятельности.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3. Общее и особенное в социокультурном менеджменте.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4. Основные составляющие социокультурного управления: цели и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задачи, структура, функции, принципы, методы, нормативная база,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информационное и ресурсное обеспечение, механизмы внедрения,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общие федеральные, региональные, муниципальные,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учрежденческие модели.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5. Технология подготовки и разработки управленческих решений.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6. Система основных управленческих процедур.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7. Общая характеристика технологии организаторской деятельности</w:t>
      </w:r>
    </w:p>
    <w:p w:rsid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в социокультурной сфере.</w:t>
      </w:r>
    </w:p>
    <w:p w:rsid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Основы социально-культурного проектирования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1. Введение в социально-культурное проектирование.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2. Истоки зарождения и развития проектной деятельности в России.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lastRenderedPageBreak/>
        <w:t xml:space="preserve"> 3. Теоретические основы социально-культурного проектирования.</w:t>
      </w:r>
    </w:p>
    <w:p w:rsid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4. Технология и организация проектной деятельности.</w:t>
      </w:r>
    </w:p>
    <w:p w:rsidR="00571E0F" w:rsidRDefault="00571E0F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p w:rsidR="00DF2A38" w:rsidRDefault="00DF2A38" w:rsidP="00571E0F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Сценарно-режиссерские основы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Содержание курса: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1. Особенности драматургии досуговых программ.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2. Сценарно-режиссерский замысел - основа </w:t>
      </w:r>
      <w:proofErr w:type="gramStart"/>
      <w:r w:rsidRPr="00DF2A38">
        <w:rPr>
          <w:rFonts w:cs="Times New Roman"/>
          <w:bCs/>
          <w:szCs w:val="28"/>
        </w:rPr>
        <w:t>сценарно-режиссерского</w:t>
      </w:r>
      <w:proofErr w:type="gramEnd"/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решения.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3. Художественно-выразительные средства в работе режиссера.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4. Законы </w:t>
      </w:r>
      <w:proofErr w:type="spellStart"/>
      <w:r w:rsidRPr="00DF2A38">
        <w:rPr>
          <w:rFonts w:cs="Times New Roman"/>
          <w:bCs/>
          <w:szCs w:val="28"/>
        </w:rPr>
        <w:t>мизансценирования</w:t>
      </w:r>
      <w:proofErr w:type="spellEnd"/>
      <w:r w:rsidRPr="00DF2A38">
        <w:rPr>
          <w:rFonts w:cs="Times New Roman"/>
          <w:bCs/>
          <w:szCs w:val="28"/>
        </w:rPr>
        <w:t xml:space="preserve">, </w:t>
      </w:r>
      <w:proofErr w:type="gramStart"/>
      <w:r w:rsidRPr="00DF2A38">
        <w:rPr>
          <w:rFonts w:cs="Times New Roman"/>
          <w:bCs/>
          <w:szCs w:val="28"/>
        </w:rPr>
        <w:t>художественного</w:t>
      </w:r>
      <w:proofErr w:type="gramEnd"/>
      <w:r w:rsidRPr="00DF2A38">
        <w:rPr>
          <w:rFonts w:cs="Times New Roman"/>
          <w:bCs/>
          <w:szCs w:val="28"/>
        </w:rPr>
        <w:t>, музыкального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оформления;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5. Характеристика основных этапов работы режиссера в процессе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постановки социально-культурных программ.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6. </w:t>
      </w:r>
      <w:proofErr w:type="gramStart"/>
      <w:r w:rsidRPr="00DF2A38">
        <w:rPr>
          <w:rFonts w:cs="Times New Roman"/>
          <w:bCs/>
          <w:szCs w:val="28"/>
        </w:rPr>
        <w:t>Сценарно-режиссерская документация (литературный сценарий,</w:t>
      </w:r>
      <w:proofErr w:type="gramEnd"/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сценарный план, монтажный лист, постановочный план);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7. Творческий метод театрализации.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8. Творческий метод иллюстрации.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9. Творческий метод игры.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10. Сценарно-режиссерские особенности организации </w:t>
      </w:r>
      <w:proofErr w:type="gramStart"/>
      <w:r w:rsidRPr="00DF2A38">
        <w:rPr>
          <w:rFonts w:cs="Times New Roman"/>
          <w:bCs/>
          <w:szCs w:val="28"/>
        </w:rPr>
        <w:t>праздничных</w:t>
      </w:r>
      <w:proofErr w:type="gramEnd"/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форм досуга, фестивалей социокультурного творчества населения.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11. Основы актерского мастерства и сценической речи.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12. Особенности постановочной работы режиссера с художником,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композитором, балетмейстером.</w:t>
      </w:r>
    </w:p>
    <w:p w:rsid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13. Организация работы постановочной группы.</w:t>
      </w:r>
    </w:p>
    <w:p w:rsidR="00571E0F" w:rsidRDefault="00571E0F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p w:rsidR="00DF2A38" w:rsidRDefault="00DF2A38" w:rsidP="00571E0F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Методика преподавания специальных дисциплин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Содержание курса: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1. Общее понятие о слагаемых педагогического мастерства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преподавателя специальных дисциплин.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2. </w:t>
      </w:r>
      <w:proofErr w:type="spellStart"/>
      <w:r w:rsidRPr="00DF2A38">
        <w:rPr>
          <w:rFonts w:cs="Times New Roman"/>
          <w:bCs/>
          <w:szCs w:val="28"/>
        </w:rPr>
        <w:t>Компетентностный</w:t>
      </w:r>
      <w:proofErr w:type="spellEnd"/>
      <w:r w:rsidRPr="00DF2A38">
        <w:rPr>
          <w:rFonts w:cs="Times New Roman"/>
          <w:bCs/>
          <w:szCs w:val="28"/>
        </w:rPr>
        <w:t xml:space="preserve"> подход – основа преподавания </w:t>
      </w:r>
      <w:proofErr w:type="gramStart"/>
      <w:r w:rsidRPr="00DF2A38">
        <w:rPr>
          <w:rFonts w:cs="Times New Roman"/>
          <w:bCs/>
          <w:szCs w:val="28"/>
        </w:rPr>
        <w:t>специальных</w:t>
      </w:r>
      <w:proofErr w:type="gramEnd"/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дисциплин.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3. Особенности преподавания </w:t>
      </w:r>
      <w:proofErr w:type="gramStart"/>
      <w:r w:rsidRPr="00DF2A38">
        <w:rPr>
          <w:rFonts w:cs="Times New Roman"/>
          <w:bCs/>
          <w:szCs w:val="28"/>
        </w:rPr>
        <w:t>историко-культурных</w:t>
      </w:r>
      <w:proofErr w:type="gramEnd"/>
      <w:r w:rsidRPr="00DF2A38">
        <w:rPr>
          <w:rFonts w:cs="Times New Roman"/>
          <w:bCs/>
          <w:szCs w:val="28"/>
        </w:rPr>
        <w:t xml:space="preserve"> и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культурологических дисциплин </w:t>
      </w:r>
      <w:proofErr w:type="gramStart"/>
      <w:r w:rsidRPr="00DF2A38">
        <w:rPr>
          <w:rFonts w:cs="Times New Roman"/>
          <w:bCs/>
          <w:szCs w:val="28"/>
        </w:rPr>
        <w:t>в</w:t>
      </w:r>
      <w:proofErr w:type="gramEnd"/>
      <w:r w:rsidRPr="00DF2A38">
        <w:rPr>
          <w:rFonts w:cs="Times New Roman"/>
          <w:bCs/>
          <w:szCs w:val="28"/>
        </w:rPr>
        <w:t xml:space="preserve"> общеобразовательных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proofErr w:type="gramStart"/>
      <w:r w:rsidRPr="00DF2A38">
        <w:rPr>
          <w:rFonts w:cs="Times New Roman"/>
          <w:bCs/>
          <w:szCs w:val="28"/>
        </w:rPr>
        <w:t>учреждениях</w:t>
      </w:r>
      <w:proofErr w:type="gramEnd"/>
      <w:r w:rsidRPr="00DF2A38">
        <w:rPr>
          <w:rFonts w:cs="Times New Roman"/>
          <w:bCs/>
          <w:szCs w:val="28"/>
        </w:rPr>
        <w:t xml:space="preserve"> и учреждениях дополнительного образования детей.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4. Специфика преподавания специальных дисциплин в учреждениях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среднего профессионального образования.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5. Особенности преподавания дисциплин технологического цикла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социально-культурной деятельности.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6. Интеграция </w:t>
      </w:r>
      <w:proofErr w:type="gramStart"/>
      <w:r w:rsidRPr="00DF2A38">
        <w:rPr>
          <w:rFonts w:cs="Times New Roman"/>
          <w:bCs/>
          <w:szCs w:val="28"/>
        </w:rPr>
        <w:t>в</w:t>
      </w:r>
      <w:proofErr w:type="gramEnd"/>
      <w:r w:rsidRPr="00DF2A38">
        <w:rPr>
          <w:rFonts w:cs="Times New Roman"/>
          <w:bCs/>
          <w:szCs w:val="28"/>
        </w:rPr>
        <w:t xml:space="preserve"> </w:t>
      </w:r>
      <w:proofErr w:type="gramStart"/>
      <w:r w:rsidRPr="00DF2A38">
        <w:rPr>
          <w:rFonts w:cs="Times New Roman"/>
          <w:bCs/>
          <w:szCs w:val="28"/>
        </w:rPr>
        <w:t>процесса</w:t>
      </w:r>
      <w:proofErr w:type="gramEnd"/>
      <w:r w:rsidRPr="00DF2A38">
        <w:rPr>
          <w:rFonts w:cs="Times New Roman"/>
          <w:bCs/>
          <w:szCs w:val="28"/>
        </w:rPr>
        <w:t xml:space="preserve"> образования задач обучения, воспитания и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творческого развития учащихся.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7. Учебно-методическое обеспечение профессионального образования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proofErr w:type="gramStart"/>
      <w:r w:rsidRPr="00DF2A38">
        <w:rPr>
          <w:rFonts w:cs="Times New Roman"/>
          <w:bCs/>
          <w:szCs w:val="28"/>
        </w:rPr>
        <w:t>(ГОС, учебные планы, учебные программы, учебная литература,</w:t>
      </w:r>
      <w:proofErr w:type="gramEnd"/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квалификационные характеристики и </w:t>
      </w:r>
      <w:proofErr w:type="spellStart"/>
      <w:r w:rsidRPr="00DF2A38">
        <w:rPr>
          <w:rFonts w:cs="Times New Roman"/>
          <w:bCs/>
          <w:szCs w:val="28"/>
        </w:rPr>
        <w:t>профессиограммы</w:t>
      </w:r>
      <w:proofErr w:type="spellEnd"/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специалиста и др.).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8. Технологиям отбора и организации содержания учебных курсов.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lastRenderedPageBreak/>
        <w:t>9. Современные методы активизации личности в учебно-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образовательном </w:t>
      </w:r>
      <w:proofErr w:type="gramStart"/>
      <w:r w:rsidRPr="00DF2A38">
        <w:rPr>
          <w:rFonts w:cs="Times New Roman"/>
          <w:bCs/>
          <w:szCs w:val="28"/>
        </w:rPr>
        <w:t>процессе</w:t>
      </w:r>
      <w:proofErr w:type="gramEnd"/>
      <w:r w:rsidRPr="00DF2A38">
        <w:rPr>
          <w:rFonts w:cs="Times New Roman"/>
          <w:bCs/>
          <w:szCs w:val="28"/>
        </w:rPr>
        <w:t>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10. Контроль усвоения знаний, формирования умений и навыков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учащихся.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11. Организация самостоятельной работы учащихся.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12. Формирование потребности специалиста в </w:t>
      </w:r>
      <w:proofErr w:type="gramStart"/>
      <w:r w:rsidRPr="00DF2A38">
        <w:rPr>
          <w:rFonts w:cs="Times New Roman"/>
          <w:bCs/>
          <w:szCs w:val="28"/>
        </w:rPr>
        <w:t>постоянном</w:t>
      </w:r>
      <w:proofErr w:type="gramEnd"/>
    </w:p>
    <w:p w:rsid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профессиональном </w:t>
      </w:r>
      <w:proofErr w:type="gramStart"/>
      <w:r w:rsidRPr="00DF2A38">
        <w:rPr>
          <w:rFonts w:cs="Times New Roman"/>
          <w:bCs/>
          <w:szCs w:val="28"/>
        </w:rPr>
        <w:t>самосовершенствовании</w:t>
      </w:r>
      <w:proofErr w:type="gramEnd"/>
      <w:r w:rsidRPr="00DF2A38">
        <w:rPr>
          <w:rFonts w:cs="Times New Roman"/>
          <w:bCs/>
          <w:szCs w:val="28"/>
        </w:rPr>
        <w:t>.</w:t>
      </w:r>
    </w:p>
    <w:p w:rsidR="00571E0F" w:rsidRDefault="00571E0F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p w:rsidR="00DF2A38" w:rsidRDefault="00DF2A38" w:rsidP="00571E0F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Технологии менеджмента социально-культурной деятельности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Содержание курса: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1. Модели менеджмента в социокультурной сфере.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2. Механизмы управления социокультурной деятельностью.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3. Модификации региональных систем управления социокультурной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деятельностью.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4. Принципы формирования инновационных моделей управления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социокультурной деятельностью.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5. Социокультурное программирование в </w:t>
      </w:r>
      <w:proofErr w:type="gramStart"/>
      <w:r w:rsidRPr="00DF2A38">
        <w:rPr>
          <w:rFonts w:cs="Times New Roman"/>
          <w:bCs/>
          <w:szCs w:val="28"/>
        </w:rPr>
        <w:t>управленческих</w:t>
      </w:r>
      <w:proofErr w:type="gramEnd"/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proofErr w:type="gramStart"/>
      <w:r w:rsidRPr="00DF2A38">
        <w:rPr>
          <w:rFonts w:cs="Times New Roman"/>
          <w:bCs/>
          <w:szCs w:val="28"/>
        </w:rPr>
        <w:t>технологиях</w:t>
      </w:r>
      <w:proofErr w:type="gramEnd"/>
      <w:r w:rsidRPr="00DF2A38">
        <w:rPr>
          <w:rFonts w:cs="Times New Roman"/>
          <w:bCs/>
          <w:szCs w:val="28"/>
        </w:rPr>
        <w:t>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6. Технология планирования деятельности учреждений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социокультурной сферы.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7. Менеджмент в социокультурных учреждениях.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8. Виды социокультурного менеджмента и функции менеджера.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9. Инновационные методы управления в социально-культурной сфере.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10. Специфика организации финансово-экономической и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хозяйственной деятельности учреждений культуры, учреждений и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организаций индустрии досуга и рекреации.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11. Профессиональная компетентность социокультурного менеджера.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12. Подготовка менеджеров социально-культурной деятельности.</w:t>
      </w:r>
    </w:p>
    <w:p w:rsid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13. Система повышения квалификации и аттестация кадров.</w:t>
      </w:r>
    </w:p>
    <w:p w:rsidR="00571E0F" w:rsidRDefault="00571E0F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p w:rsidR="00DF2A38" w:rsidRDefault="00DF2A38" w:rsidP="00571E0F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Ресурсная база социально-культурной</w:t>
      </w:r>
      <w:r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деятельности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Содержание курса: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1. Общая характеристика ресурсной базы социально-культурной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деятельности.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Ресурсная база социально-культурной деятельности.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Нормативный ресурс социально-культурной сферы.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Проектирование в социально-культурной сфере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Кадровый ресурс социально-культурной деятельности.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Финансирование социокультурных учреждений.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Коммерческий сектор в культурно-досуговой деятельности.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Материально-технический ресурс социально-культурной деятельности.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2. Организационно-технологический аспект ресурсной базы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социально-культурной деяте</w:t>
      </w:r>
      <w:bookmarkStart w:id="0" w:name="_GoBack"/>
      <w:bookmarkEnd w:id="0"/>
      <w:r w:rsidRPr="00DF2A38">
        <w:rPr>
          <w:rFonts w:cs="Times New Roman"/>
          <w:bCs/>
          <w:szCs w:val="28"/>
        </w:rPr>
        <w:t>льности.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Социально-политические и психолого-педагогические факторы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организации социально-культурной деятельности.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lastRenderedPageBreak/>
        <w:t>Система учреждений социально-культурной сферы.</w:t>
      </w:r>
    </w:p>
    <w:p w:rsid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Взаимодействие учреждений социокультурной сферы.</w:t>
      </w:r>
    </w:p>
    <w:p w:rsidR="00571E0F" w:rsidRDefault="00571E0F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</w:p>
    <w:p w:rsidR="00DF2A38" w:rsidRDefault="00DF2A38" w:rsidP="00571E0F">
      <w:pPr>
        <w:autoSpaceDE w:val="0"/>
        <w:autoSpaceDN w:val="0"/>
        <w:adjustRightInd w:val="0"/>
        <w:ind w:firstLine="708"/>
        <w:jc w:val="center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Информационные технологии управления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Содержание курса: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I. Информационно-аналитическое обеспечение процесса</w:t>
      </w:r>
      <w:r w:rsidR="00571E0F"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управления.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Структурно-системная характеристика информации в сфере управл</w:t>
      </w:r>
      <w:r w:rsidRPr="00DF2A38">
        <w:rPr>
          <w:rFonts w:cs="Times New Roman"/>
          <w:bCs/>
          <w:szCs w:val="28"/>
        </w:rPr>
        <w:t>е</w:t>
      </w:r>
      <w:r w:rsidRPr="00DF2A38">
        <w:rPr>
          <w:rFonts w:cs="Times New Roman"/>
          <w:bCs/>
          <w:szCs w:val="28"/>
        </w:rPr>
        <w:t>ния.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Измерительные свойства информации.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Классификация управленческой информации. Основные требования </w:t>
      </w:r>
      <w:proofErr w:type="gramStart"/>
      <w:r w:rsidRPr="00DF2A38">
        <w:rPr>
          <w:rFonts w:cs="Times New Roman"/>
          <w:bCs/>
          <w:szCs w:val="28"/>
        </w:rPr>
        <w:t>к</w:t>
      </w:r>
      <w:proofErr w:type="gramEnd"/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информации.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Виды внутренней информации.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Внешняя информация.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</w:t>
      </w:r>
      <w:r w:rsidRPr="00DF2A38">
        <w:rPr>
          <w:rFonts w:cs="Times New Roman"/>
          <w:bCs/>
          <w:szCs w:val="28"/>
        </w:rPr>
        <w:t xml:space="preserve"> Технологии формирования информационно-управляющих</w:t>
      </w:r>
      <w:r w:rsidR="00571E0F"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систем.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Математические методы моделирования принятия решений в сист</w:t>
      </w:r>
      <w:r w:rsidRPr="00DF2A38">
        <w:rPr>
          <w:rFonts w:cs="Times New Roman"/>
          <w:bCs/>
          <w:szCs w:val="28"/>
        </w:rPr>
        <w:t>е</w:t>
      </w:r>
      <w:r w:rsidRPr="00DF2A38">
        <w:rPr>
          <w:rFonts w:cs="Times New Roman"/>
          <w:bCs/>
          <w:szCs w:val="28"/>
        </w:rPr>
        <w:t>ме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управления.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Функциональная классификация информационных систем управл</w:t>
      </w:r>
      <w:r w:rsidRPr="00DF2A38">
        <w:rPr>
          <w:rFonts w:cs="Times New Roman"/>
          <w:bCs/>
          <w:szCs w:val="28"/>
        </w:rPr>
        <w:t>е</w:t>
      </w:r>
      <w:r w:rsidRPr="00DF2A38">
        <w:rPr>
          <w:rFonts w:cs="Times New Roman"/>
          <w:bCs/>
          <w:szCs w:val="28"/>
        </w:rPr>
        <w:t>ния.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Информационные системы прикладного значения (</w:t>
      </w:r>
      <w:proofErr w:type="gramStart"/>
      <w:r w:rsidRPr="00DF2A38">
        <w:rPr>
          <w:rFonts w:cs="Times New Roman"/>
          <w:bCs/>
          <w:szCs w:val="28"/>
        </w:rPr>
        <w:t>ИС</w:t>
      </w:r>
      <w:proofErr w:type="gramEnd"/>
      <w:r w:rsidRPr="00DF2A38">
        <w:rPr>
          <w:rFonts w:cs="Times New Roman"/>
          <w:bCs/>
          <w:szCs w:val="28"/>
        </w:rPr>
        <w:t xml:space="preserve"> обеспечива</w:t>
      </w:r>
      <w:r w:rsidRPr="00DF2A38">
        <w:rPr>
          <w:rFonts w:cs="Times New Roman"/>
          <w:bCs/>
          <w:szCs w:val="28"/>
        </w:rPr>
        <w:t>ю</w:t>
      </w:r>
      <w:r w:rsidRPr="00DF2A38">
        <w:rPr>
          <w:rFonts w:cs="Times New Roman"/>
          <w:bCs/>
          <w:szCs w:val="28"/>
        </w:rPr>
        <w:t>щие</w:t>
      </w:r>
      <w:r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текущие операции).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Сетевые решения организации и развитии системы управления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организации (учреждения).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Организационные условия внедрения информационных технологий (</w:t>
      </w:r>
      <w:proofErr w:type="gramStart"/>
      <w:r w:rsidRPr="00DF2A38">
        <w:rPr>
          <w:rFonts w:cs="Times New Roman"/>
          <w:bCs/>
          <w:szCs w:val="28"/>
        </w:rPr>
        <w:t>ИТ</w:t>
      </w:r>
      <w:proofErr w:type="gramEnd"/>
      <w:r w:rsidRPr="00DF2A38">
        <w:rPr>
          <w:rFonts w:cs="Times New Roman"/>
          <w:bCs/>
          <w:szCs w:val="28"/>
        </w:rPr>
        <w:t>) в</w:t>
      </w:r>
      <w:r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структуру управления организации.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Методы проектирования и создания информационных систем управл</w:t>
      </w:r>
      <w:r w:rsidRPr="00DF2A38">
        <w:rPr>
          <w:rFonts w:cs="Times New Roman"/>
          <w:bCs/>
          <w:szCs w:val="28"/>
        </w:rPr>
        <w:t>е</w:t>
      </w:r>
      <w:r w:rsidRPr="00DF2A38">
        <w:rPr>
          <w:rFonts w:cs="Times New Roman"/>
          <w:bCs/>
          <w:szCs w:val="28"/>
        </w:rPr>
        <w:t>ния</w:t>
      </w:r>
      <w:r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организации.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</w:t>
      </w:r>
      <w:r w:rsidRPr="00DF2A38">
        <w:rPr>
          <w:rFonts w:cs="Times New Roman"/>
          <w:bCs/>
          <w:szCs w:val="28"/>
        </w:rPr>
        <w:t>. Информационно-документационное обеспечение</w:t>
      </w:r>
      <w:r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управления.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Система бухгалтерско-статистической информации.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Система учета и работы с персоналом.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Система организации труда и производственно-творческой деятельн</w:t>
      </w:r>
      <w:r w:rsidRPr="00DF2A38">
        <w:rPr>
          <w:rFonts w:cs="Times New Roman"/>
          <w:bCs/>
          <w:szCs w:val="28"/>
        </w:rPr>
        <w:t>о</w:t>
      </w:r>
      <w:r w:rsidRPr="00DF2A38">
        <w:rPr>
          <w:rFonts w:cs="Times New Roman"/>
          <w:bCs/>
          <w:szCs w:val="28"/>
        </w:rPr>
        <w:t>сти.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Система организационного управления.</w:t>
      </w:r>
    </w:p>
    <w:p w:rsidR="00DF2A38" w:rsidRPr="00DF2A38" w:rsidRDefault="00DF2A38" w:rsidP="00DF2A38">
      <w:pPr>
        <w:autoSpaceDE w:val="0"/>
        <w:autoSpaceDN w:val="0"/>
        <w:adjustRightInd w:val="0"/>
        <w:ind w:firstLine="708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 Информационно-аналитическая подсистема документооборота и</w:t>
      </w:r>
    </w:p>
    <w:p w:rsid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делопроизводства.</w:t>
      </w:r>
    </w:p>
    <w:p w:rsidR="00571E0F" w:rsidRDefault="00571E0F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p w:rsidR="00DF2A38" w:rsidRDefault="00DF2A38" w:rsidP="00571E0F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Маркетинговые коммуникации в</w:t>
      </w:r>
      <w:r>
        <w:rPr>
          <w:rFonts w:cs="Times New Roman"/>
          <w:bCs/>
          <w:szCs w:val="28"/>
        </w:rPr>
        <w:t xml:space="preserve"> </w:t>
      </w:r>
      <w:r w:rsidRPr="00DF2A38">
        <w:rPr>
          <w:rFonts w:cs="Times New Roman"/>
          <w:bCs/>
          <w:szCs w:val="28"/>
        </w:rPr>
        <w:t>социально-культурной сфере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Содержание курса: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1. Сущность микро и макросреды маркетинга и его коммуникативная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природа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2. Сущность процесса управления </w:t>
      </w:r>
      <w:proofErr w:type="gramStart"/>
      <w:r w:rsidRPr="00DF2A38">
        <w:rPr>
          <w:rFonts w:cs="Times New Roman"/>
          <w:bCs/>
          <w:szCs w:val="28"/>
        </w:rPr>
        <w:t>маркетинговыми</w:t>
      </w:r>
      <w:proofErr w:type="gramEnd"/>
      <w:r w:rsidRPr="00DF2A38">
        <w:rPr>
          <w:rFonts w:cs="Times New Roman"/>
          <w:bCs/>
          <w:szCs w:val="28"/>
        </w:rPr>
        <w:t xml:space="preserve"> коммуникации.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3. Концепции маркетинга организаций.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4. Формирование маркетинговой стратегии и тактики.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5. Маркетинговое понимание рынка.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6. Принципы, цели и методы сегментации рынков.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7. Принципы маркетинговой работы в отношении товара.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8. Сущность и способы продвижения товаров и услуг как элемент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lastRenderedPageBreak/>
        <w:t>маркетинговых коммуникаций.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9. Особенности разработки стратегии, планирования и контроля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маркетинговой деятельности в сфере культуры.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 xml:space="preserve">10. Задачи и принципы деятельности </w:t>
      </w:r>
      <w:proofErr w:type="gramStart"/>
      <w:r w:rsidRPr="00DF2A38">
        <w:rPr>
          <w:rFonts w:cs="Times New Roman"/>
          <w:bCs/>
          <w:szCs w:val="28"/>
        </w:rPr>
        <w:t>маркетинговых</w:t>
      </w:r>
      <w:proofErr w:type="gramEnd"/>
      <w:r w:rsidRPr="00DF2A38">
        <w:rPr>
          <w:rFonts w:cs="Times New Roman"/>
          <w:bCs/>
          <w:szCs w:val="28"/>
        </w:rPr>
        <w:t xml:space="preserve"> службы</w:t>
      </w:r>
    </w:p>
    <w:p w:rsidR="00DF2A38" w:rsidRP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современных социокультурных центров и организация их работы.</w:t>
      </w:r>
    </w:p>
    <w:p w:rsidR="00DF2A38" w:rsidRDefault="00DF2A38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  <w:r w:rsidRPr="00DF2A38">
        <w:rPr>
          <w:rFonts w:cs="Times New Roman"/>
          <w:bCs/>
          <w:szCs w:val="28"/>
        </w:rPr>
        <w:t>11. Основы правового обеспечения социокультурного маркетинга.</w:t>
      </w:r>
    </w:p>
    <w:p w:rsidR="00E10C4F" w:rsidRPr="00776ABF" w:rsidRDefault="00E10C4F" w:rsidP="00DF2A38">
      <w:pPr>
        <w:autoSpaceDE w:val="0"/>
        <w:autoSpaceDN w:val="0"/>
        <w:adjustRightInd w:val="0"/>
        <w:ind w:firstLine="0"/>
        <w:rPr>
          <w:rFonts w:cs="Times New Roman"/>
          <w:bCs/>
          <w:szCs w:val="28"/>
        </w:rPr>
      </w:pPr>
    </w:p>
    <w:sectPr w:rsidR="00E10C4F" w:rsidRPr="0077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F"/>
    <w:rsid w:val="00571E0F"/>
    <w:rsid w:val="006A08DE"/>
    <w:rsid w:val="00776ABF"/>
    <w:rsid w:val="00DF2A38"/>
    <w:rsid w:val="00E1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VG</cp:lastModifiedBy>
  <cp:revision>3</cp:revision>
  <dcterms:created xsi:type="dcterms:W3CDTF">2015-01-14T04:22:00Z</dcterms:created>
  <dcterms:modified xsi:type="dcterms:W3CDTF">2015-01-14T04:51:00Z</dcterms:modified>
</cp:coreProperties>
</file>